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E586" w14:textId="77777777" w:rsidR="00624764" w:rsidRDefault="00624764" w:rsidP="00875FF4"/>
    <w:p w14:paraId="590F3EFD" w14:textId="77777777" w:rsidR="00F25E4A" w:rsidRDefault="00F25E4A" w:rsidP="00875FF4"/>
    <w:p w14:paraId="38F04CBF" w14:textId="77777777" w:rsidR="00F25E4A" w:rsidRPr="00DA16C8" w:rsidRDefault="00F25E4A" w:rsidP="00875FF4">
      <w:pPr>
        <w:rPr>
          <w:b/>
          <w:bCs/>
        </w:rPr>
      </w:pPr>
    </w:p>
    <w:p w14:paraId="75BD173F" w14:textId="77777777" w:rsidR="006C55F4" w:rsidRPr="00DA16C8" w:rsidRDefault="00DA16C8" w:rsidP="00F25E4A">
      <w:pPr>
        <w:rPr>
          <w:b/>
          <w:bCs/>
        </w:rPr>
      </w:pPr>
      <w:r w:rsidRPr="00DA16C8">
        <w:rPr>
          <w:b/>
          <w:bCs/>
        </w:rPr>
        <w:t xml:space="preserve">Questions : </w:t>
      </w:r>
      <w:r w:rsidR="00F6654E" w:rsidRPr="00DA16C8">
        <w:rPr>
          <w:b/>
          <w:bCs/>
        </w:rPr>
        <w:t xml:space="preserve">Critères à partir desquels les masques </w:t>
      </w:r>
      <w:r w:rsidRPr="00DA16C8">
        <w:rPr>
          <w:b/>
          <w:bCs/>
        </w:rPr>
        <w:t>nettoyés peuvent être réutilisés.</w:t>
      </w:r>
    </w:p>
    <w:p w14:paraId="7231C03F" w14:textId="77777777" w:rsidR="008D75E4" w:rsidRDefault="008D75E4" w:rsidP="002B651C"/>
    <w:p w14:paraId="79A93488" w14:textId="77777777" w:rsidR="008D75E4" w:rsidRDefault="008D75E4" w:rsidP="002B651C"/>
    <w:p w14:paraId="6B514B27" w14:textId="77777777" w:rsidR="00334647" w:rsidRDefault="006C55F4" w:rsidP="002B651C">
      <w:r>
        <w:t>Essentiellement, il s’agit que le pr</w:t>
      </w:r>
      <w:r w:rsidR="00334647">
        <w:t>éposé en retraitement des dispositifs médicaux :</w:t>
      </w:r>
      <w:r w:rsidR="00334647">
        <w:br/>
      </w:r>
    </w:p>
    <w:p w14:paraId="28BCF9DA" w14:textId="77777777" w:rsidR="00D77BE1" w:rsidRPr="0084248A" w:rsidRDefault="00334647" w:rsidP="002B651C">
      <w:pPr>
        <w:pStyle w:val="Paragraphedeliste"/>
        <w:numPr>
          <w:ilvl w:val="0"/>
          <w:numId w:val="3"/>
        </w:numPr>
      </w:pPr>
      <w:r w:rsidRPr="0084248A">
        <w:t>procède à l’inspection des APR N95 retraités et doit jeter dans un contenant désigné tout masque présentant des traces de souillures, de dommages ou d’humidités apparentes</w:t>
      </w:r>
      <w:r w:rsidR="00D77BE1" w:rsidRPr="0084248A">
        <w:t>;</w:t>
      </w:r>
      <w:r w:rsidR="00D77BE1" w:rsidRPr="0084248A">
        <w:br/>
      </w:r>
    </w:p>
    <w:p w14:paraId="74C9DC36" w14:textId="77777777" w:rsidR="00334647" w:rsidRPr="0084248A" w:rsidRDefault="00334647" w:rsidP="002B651C">
      <w:pPr>
        <w:pStyle w:val="Paragraphedeliste"/>
        <w:numPr>
          <w:ilvl w:val="0"/>
          <w:numId w:val="3"/>
        </w:numPr>
      </w:pPr>
      <w:r w:rsidRPr="0084248A">
        <w:t>s’assure que le temps aération des masques retraités soit respecté, selon les instructions du fabricant de la technologie utilisée.</w:t>
      </w:r>
    </w:p>
    <w:p w14:paraId="7F11F069" w14:textId="77777777" w:rsidR="00334647" w:rsidRDefault="00F96E17" w:rsidP="00F25E4A">
      <w:r>
        <w:t>_______________</w:t>
      </w:r>
    </w:p>
    <w:p w14:paraId="6E40E274" w14:textId="77777777" w:rsidR="00F96E17" w:rsidRPr="0084248A" w:rsidRDefault="00F96E17" w:rsidP="00F25E4A"/>
    <w:p w14:paraId="4A3C7526" w14:textId="77777777" w:rsidR="00A42351" w:rsidRDefault="00A42351" w:rsidP="002B651C">
      <w:r>
        <w:t>Voici un extrait du document : COVID-19 : Lignes directrices intérimaires : processus de collecte, de désinfection et d’entreposage des appareils de protection respiratoire N95 à usage unique</w:t>
      </w:r>
    </w:p>
    <w:p w14:paraId="0C671A22" w14:textId="77777777" w:rsidR="00A42351" w:rsidRDefault="00A42351" w:rsidP="00F25E4A">
      <w:r>
        <w:t>Version 2.1 du 20 avril 2020</w:t>
      </w:r>
    </w:p>
    <w:p w14:paraId="6A625055" w14:textId="77777777" w:rsidR="00A42351" w:rsidRDefault="00A42351" w:rsidP="00F25E4A"/>
    <w:p w14:paraId="58B0BFBE" w14:textId="77777777" w:rsidR="0028195B" w:rsidRDefault="0028195B" w:rsidP="00F25E4A">
      <w:hyperlink r:id="rId5" w:history="1">
        <w:r w:rsidRPr="001005B0">
          <w:rPr>
            <w:rStyle w:val="Hyperlien"/>
          </w:rPr>
          <w:t>https://www.inspq.qc.ca/sites/default/files/covid/2965-desinfection-masques-n95-usage-unique-covid19.pdf</w:t>
        </w:r>
      </w:hyperlink>
    </w:p>
    <w:p w14:paraId="0FB8C753" w14:textId="77777777" w:rsidR="0028195B" w:rsidRDefault="0028195B" w:rsidP="00F25E4A"/>
    <w:p w14:paraId="3EC372D3" w14:textId="77777777" w:rsidR="00F25E4A" w:rsidRDefault="00F25E4A" w:rsidP="00F25E4A">
      <w:r>
        <w:t>Désinfection des APR N95</w:t>
      </w:r>
    </w:p>
    <w:p w14:paraId="6B18E0EA" w14:textId="77777777" w:rsidR="00F25E4A" w:rsidRDefault="00F25E4A" w:rsidP="00F25E4A"/>
    <w:p w14:paraId="3479702A" w14:textId="77777777" w:rsidR="00F25E4A" w:rsidRDefault="00F25E4A" w:rsidP="00F25E4A">
      <w:r>
        <w:t>Le PRDM procède à la désinfection des APR N95 utilisés en suivant à la lettre la procédure établie dans les</w:t>
      </w:r>
      <w:r w:rsidR="002148C9">
        <w:t xml:space="preserve"> </w:t>
      </w:r>
      <w:r>
        <w:t>instructions du fabricant de la technologie utilisée</w:t>
      </w:r>
      <w:r w:rsidR="002148C9">
        <w:t>.</w:t>
      </w:r>
      <w:r w:rsidR="002148C9">
        <w:br/>
      </w:r>
    </w:p>
    <w:p w14:paraId="31D0B82D" w14:textId="77777777" w:rsidR="00381ADD" w:rsidRDefault="00F25E4A" w:rsidP="00F25E4A">
      <w:r>
        <w:t>Si la désinfection est effectuée à l’aide de stérilisation à basse température, le PRDM doit suivre les précautions</w:t>
      </w:r>
      <w:r w:rsidR="00381ADD">
        <w:t xml:space="preserve"> </w:t>
      </w:r>
      <w:r>
        <w:t>additionnelles (stérilisateur dédié, mesures de PCI et nettoyage des surfaces) suivantes :</w:t>
      </w:r>
      <w:r w:rsidR="00381ADD">
        <w:br/>
      </w:r>
    </w:p>
    <w:p w14:paraId="2F3663AD" w14:textId="77777777" w:rsidR="008C1779" w:rsidRDefault="00F25E4A" w:rsidP="00F25E4A">
      <w:pPr>
        <w:pStyle w:val="Paragraphedeliste"/>
        <w:numPr>
          <w:ilvl w:val="0"/>
          <w:numId w:val="2"/>
        </w:numPr>
      </w:pPr>
      <w:r>
        <w:t>Place l’APR N95 et un indicateur chimique dans une pochette de stérilisation de type Tyvek auto scellant en évitant de contaminé l’extérieur lors de la manipulation. La technique à deux personnes devrait être envisagée (un PRDM place l’APR utilisé et inspecté dans la pochette tandis qu’un autre PRDM tient la pochette avec des gants propres et scelle la pochette).</w:t>
      </w:r>
    </w:p>
    <w:p w14:paraId="549AA8B5" w14:textId="77777777" w:rsidR="008C1779" w:rsidRDefault="00F25E4A" w:rsidP="00F25E4A">
      <w:pPr>
        <w:pStyle w:val="Paragraphedeliste"/>
        <w:numPr>
          <w:ilvl w:val="0"/>
          <w:numId w:val="2"/>
        </w:numPr>
      </w:pPr>
      <w:r>
        <w:t>Place les masques ensachés dans un contenant sur un chariot de transport désinfecté et couvert.</w:t>
      </w:r>
    </w:p>
    <w:p w14:paraId="4C46FED2" w14:textId="77777777" w:rsidR="00F25E4A" w:rsidRDefault="00F25E4A" w:rsidP="00F25E4A">
      <w:pPr>
        <w:pStyle w:val="Paragraphedeliste"/>
        <w:numPr>
          <w:ilvl w:val="0"/>
          <w:numId w:val="2"/>
        </w:numPr>
      </w:pPr>
      <w:r>
        <w:t>Procède à la désinfection des contenants de transport appartenant aux unités et les surfaces de travail avec un</w:t>
      </w:r>
      <w:r w:rsidR="008C1779">
        <w:t xml:space="preserve"> </w:t>
      </w:r>
      <w:r>
        <w:t>désinfectant de faible niveau à action virucide à large spectre</w:t>
      </w:r>
      <w:r w:rsidR="009B4AC6">
        <w:t>.</w:t>
      </w:r>
    </w:p>
    <w:p w14:paraId="5AAA9AAD" w14:textId="77777777" w:rsidR="009B4AC6" w:rsidRDefault="00F25E4A" w:rsidP="00F25E4A">
      <w:pPr>
        <w:pStyle w:val="Paragraphedeliste"/>
        <w:numPr>
          <w:ilvl w:val="0"/>
          <w:numId w:val="2"/>
        </w:numPr>
      </w:pPr>
      <w:r>
        <w:t>Retire ses ÉPI et procède à l’hygiène des mains soit à l’eau et au savon ou à l’aide d’une SHA.</w:t>
      </w:r>
    </w:p>
    <w:p w14:paraId="5DFCB743" w14:textId="77777777" w:rsidR="009B4AC6" w:rsidRDefault="00F25E4A" w:rsidP="00F25E4A">
      <w:pPr>
        <w:pStyle w:val="Paragraphedeliste"/>
        <w:numPr>
          <w:ilvl w:val="0"/>
          <w:numId w:val="2"/>
        </w:numPr>
      </w:pPr>
      <w:r>
        <w:t>Procède à l’hygiène des mains soit à l’eau et au savon ou à l’aide d’une SHA et enfile des gants avant d’entrer à l’URDM.</w:t>
      </w:r>
    </w:p>
    <w:p w14:paraId="430F6C11" w14:textId="77777777" w:rsidR="008470C9" w:rsidRDefault="00F25E4A" w:rsidP="00F25E4A">
      <w:pPr>
        <w:pStyle w:val="Paragraphedeliste"/>
        <w:numPr>
          <w:ilvl w:val="0"/>
          <w:numId w:val="2"/>
        </w:numPr>
      </w:pPr>
      <w:r>
        <w:lastRenderedPageBreak/>
        <w:t>Amène le chariot de transport contenant les masques ensachés directement vers le stérilisateur dédié à l’URDM afin d’éviter toute contamination croisée de l’environnement.</w:t>
      </w:r>
    </w:p>
    <w:p w14:paraId="41B1A324" w14:textId="77777777" w:rsidR="008470C9" w:rsidRDefault="00F25E4A" w:rsidP="00F25E4A">
      <w:pPr>
        <w:pStyle w:val="Paragraphedeliste"/>
        <w:numPr>
          <w:ilvl w:val="0"/>
          <w:numId w:val="2"/>
        </w:numPr>
      </w:pPr>
      <w:r>
        <w:t>Procède au chargement des masques ensachés et aux contrôles qualité de la charge selon les instructions du fabricant du stérilisateur.</w:t>
      </w:r>
    </w:p>
    <w:p w14:paraId="56CC632F" w14:textId="77777777" w:rsidR="008470C9" w:rsidRDefault="00F25E4A" w:rsidP="00F25E4A">
      <w:pPr>
        <w:pStyle w:val="Paragraphedeliste"/>
        <w:numPr>
          <w:ilvl w:val="0"/>
          <w:numId w:val="2"/>
        </w:numPr>
      </w:pPr>
      <w:r>
        <w:t>Une fois le chargement terminé, le PRDM procède à la désinfection du chariot et des surfaces qu’il a touchés avec un désinfectant de faible niveau à action virucide à large spectre.</w:t>
      </w:r>
    </w:p>
    <w:p w14:paraId="7A05EA5F" w14:textId="77777777" w:rsidR="00DC52D5" w:rsidRDefault="00F25E4A" w:rsidP="00F25E4A">
      <w:pPr>
        <w:pStyle w:val="Paragraphedeliste"/>
        <w:numPr>
          <w:ilvl w:val="0"/>
          <w:numId w:val="2"/>
        </w:numPr>
      </w:pPr>
      <w:r>
        <w:t>Retire ses gants et procède à l’hygiène des mains soit à l’eau et au savon ou à l’aide d’une SHA.</w:t>
      </w:r>
    </w:p>
    <w:p w14:paraId="4FFD38B8" w14:textId="77777777" w:rsidR="001524F1" w:rsidRDefault="001524F1" w:rsidP="001524F1"/>
    <w:p w14:paraId="4075CE93" w14:textId="77777777" w:rsidR="00F25E4A" w:rsidRDefault="00F25E4A" w:rsidP="001524F1">
      <w:r>
        <w:t>Le PRDM complète le registre de contrôles de qualité (date, heure, numéro de charge, contenue de la charge,résultats des contrôles de qualité associés à la technologie utilisée).</w:t>
      </w:r>
    </w:p>
    <w:p w14:paraId="0282AE2E" w14:textId="77777777" w:rsidR="001524F1" w:rsidRDefault="001524F1" w:rsidP="00F25E4A"/>
    <w:p w14:paraId="6A60C6D7" w14:textId="77777777" w:rsidR="00F25E4A" w:rsidRPr="00EA1BC5" w:rsidRDefault="00F25E4A" w:rsidP="00F25E4A">
      <w:pPr>
        <w:rPr>
          <w:b/>
          <w:bCs/>
        </w:rPr>
      </w:pPr>
      <w:r w:rsidRPr="00EA1BC5">
        <w:rPr>
          <w:b/>
          <w:bCs/>
        </w:rPr>
        <w:t>Le PRDM procède à l’inspection des APR N95 retraités et doit jeter dans un contenant désigné tout masque présentant des traces de souillures, de dommages ou d’humidités apparentes.</w:t>
      </w:r>
    </w:p>
    <w:p w14:paraId="1DB925CA" w14:textId="77777777" w:rsidR="00A61FE8" w:rsidRDefault="00A61FE8" w:rsidP="00F25E4A"/>
    <w:p w14:paraId="62EB6E47" w14:textId="77777777" w:rsidR="00F25E4A" w:rsidRPr="00072CFB" w:rsidRDefault="00F25E4A" w:rsidP="00F25E4A">
      <w:pPr>
        <w:rPr>
          <w:b/>
          <w:bCs/>
        </w:rPr>
      </w:pPr>
      <w:r w:rsidRPr="00072CFB">
        <w:rPr>
          <w:b/>
          <w:bCs/>
        </w:rPr>
        <w:t>Le PRDM s’assure que le temps aération des masques retraités soit respecté, selon les instructions du fabricant de la technologie utilisée.</w:t>
      </w:r>
    </w:p>
    <w:p w14:paraId="7CF286F6" w14:textId="77777777" w:rsidR="00A61FE8" w:rsidRDefault="00A61FE8" w:rsidP="00F25E4A"/>
    <w:p w14:paraId="7F307E27" w14:textId="77777777" w:rsidR="00F25E4A" w:rsidRDefault="00F25E4A" w:rsidP="00F25E4A">
      <w:r>
        <w:t>Technologie de stérilisation à basse température : le PRDM dépose les pochettes APR N95 retraitées dans un nouveau bac de transport désinfecté, en indiquant le nom de l’utilisateur et l’emplacement de retour à l’extérieur du contenant de transport. Ajoute des nouveaux sacs bruns pour le retour des APR N95 utilisés. S’assure de bien fermer le contenant de transport.</w:t>
      </w:r>
    </w:p>
    <w:p w14:paraId="0264A8DD" w14:textId="77777777" w:rsidR="00792593" w:rsidRDefault="00792593" w:rsidP="00F25E4A"/>
    <w:p w14:paraId="6AAEE227" w14:textId="77777777" w:rsidR="00F25E4A" w:rsidRDefault="00F25E4A" w:rsidP="00F25E4A">
      <w:r>
        <w:t>Technologie UV ou par vapeur de peroxyde d’hydrogène : le PRDM dépose les APR N95 désinfectés dans un nouveau sac de papier blanc, en indiquant le nom de l’utilisateur et l’emplacement de retour à l’extérieur du sac blanc. Ajoute des nouveaux sacs bruns pour le retour des APR N95 utilisés. S’assure de bien fermer le contenant de transport.</w:t>
      </w:r>
    </w:p>
    <w:p w14:paraId="5226D107" w14:textId="77777777" w:rsidR="00792593" w:rsidRDefault="00792593" w:rsidP="00F25E4A"/>
    <w:p w14:paraId="362DE8BD" w14:textId="77777777" w:rsidR="00F25E4A" w:rsidRDefault="00F25E4A" w:rsidP="00F25E4A">
      <w:r>
        <w:t>Le PRDM assure la distribution selon la procédure interne établie.</w:t>
      </w:r>
    </w:p>
    <w:p w14:paraId="1A46636B" w14:textId="77777777" w:rsidR="00792593" w:rsidRDefault="00792593" w:rsidP="00F25E4A"/>
    <w:p w14:paraId="1960C1A9" w14:textId="77777777" w:rsidR="00F25E4A" w:rsidRDefault="00F25E4A" w:rsidP="00F25E4A">
      <w:r>
        <w:t>N.B. Des lieux désignés doivent être prévus pour l’entreposage des contenants des APR N95 désinfectés afin de les</w:t>
      </w:r>
      <w:r w:rsidR="00792593">
        <w:t xml:space="preserve"> </w:t>
      </w:r>
      <w:r>
        <w:t>protéger de toute contamination, de l’humidité et de la saleté.</w:t>
      </w:r>
    </w:p>
    <w:p w14:paraId="2FF2364E" w14:textId="77777777" w:rsidR="00F25E4A" w:rsidRDefault="00F25E4A" w:rsidP="00875FF4"/>
    <w:p w14:paraId="7A1A13DE" w14:textId="77777777" w:rsidR="008D75E4" w:rsidRDefault="00F96E17" w:rsidP="00875FF4">
      <w:r>
        <w:t>________________</w:t>
      </w:r>
    </w:p>
    <w:p w14:paraId="55791B11" w14:textId="77777777" w:rsidR="00F96E17" w:rsidRDefault="00F96E17" w:rsidP="00875FF4"/>
    <w:p w14:paraId="221038EA" w14:textId="77777777" w:rsidR="00F25E4A" w:rsidRPr="008D75E4" w:rsidRDefault="003040FB" w:rsidP="00875FF4">
      <w:pPr>
        <w:rPr>
          <w:b/>
          <w:bCs/>
        </w:rPr>
      </w:pPr>
      <w:r w:rsidRPr="008D75E4">
        <w:rPr>
          <w:b/>
          <w:bCs/>
        </w:rPr>
        <w:t>Voici, d</w:t>
      </w:r>
      <w:r w:rsidR="008D75E4" w:rsidRPr="008D75E4">
        <w:rPr>
          <w:b/>
          <w:bCs/>
        </w:rPr>
        <w:t>’</w:t>
      </w:r>
      <w:r w:rsidRPr="008D75E4">
        <w:rPr>
          <w:b/>
          <w:bCs/>
        </w:rPr>
        <w:t xml:space="preserve">autres sites de l’INSPQ portant sur le traitement et la réutilisation des </w:t>
      </w:r>
      <w:r w:rsidR="008120A5" w:rsidRPr="008D75E4">
        <w:rPr>
          <w:b/>
          <w:bCs/>
        </w:rPr>
        <w:t>appareils de protection respiratoire N95</w:t>
      </w:r>
    </w:p>
    <w:p w14:paraId="63642566" w14:textId="77777777" w:rsidR="008120A5" w:rsidRDefault="008120A5" w:rsidP="00875FF4"/>
    <w:p w14:paraId="13FBA355" w14:textId="77777777" w:rsidR="009850B2" w:rsidRDefault="009850B2" w:rsidP="009850B2">
      <w:r>
        <w:t>Désinfection des masques de protection respiratoire N95 à usage unique au https://www.inspq.qc.ca/covid- 19/prevention-et-controle-des-infections.</w:t>
      </w:r>
    </w:p>
    <w:p w14:paraId="37B5AF39" w14:textId="77777777" w:rsidR="00115477" w:rsidRDefault="00115477" w:rsidP="009850B2"/>
    <w:p w14:paraId="500FF227" w14:textId="77777777" w:rsidR="009850B2" w:rsidRDefault="009850B2" w:rsidP="009850B2">
      <w:r>
        <w:t>Recommandations intérimaires CERDM - désinfection des protections respiratoires N95 à usage unique : https://www.inspq.qc.ca/publications/2966-desinfection-protections-respiratoires-n95-covid19</w:t>
      </w:r>
    </w:p>
    <w:p w14:paraId="0EC990D9" w14:textId="77777777" w:rsidR="00115477" w:rsidRDefault="00115477" w:rsidP="009850B2"/>
    <w:p w14:paraId="65C67DAA" w14:textId="77777777" w:rsidR="009850B2" w:rsidRDefault="009850B2" w:rsidP="009850B2">
      <w:r>
        <w:lastRenderedPageBreak/>
        <w:t>Lignes directrices intérimaires : processus de collecte, de désinfection, d'entreposage des N95 à usage unique : https://www.inspq.qc.ca/publications/2965-desinfection-n95</w:t>
      </w:r>
    </w:p>
    <w:p w14:paraId="0ACFE2BD" w14:textId="77777777" w:rsidR="00115477" w:rsidRDefault="00115477" w:rsidP="009850B2"/>
    <w:p w14:paraId="643A296D" w14:textId="77777777" w:rsidR="009850B2" w:rsidRDefault="009850B2" w:rsidP="009850B2">
      <w:r>
        <w:t>Évaluation des options de désinfection des N95 à usage unique : https://www.inspq.qc.ca/publications/2971- options-desinfection-n95-covid19</w:t>
      </w:r>
    </w:p>
    <w:p w14:paraId="2654205A" w14:textId="77777777" w:rsidR="00F03597" w:rsidRDefault="00F03597"/>
    <w:sectPr w:rsidR="00F035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45A88"/>
    <w:multiLevelType w:val="hybridMultilevel"/>
    <w:tmpl w:val="DA2C6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C38"/>
    <w:multiLevelType w:val="hybridMultilevel"/>
    <w:tmpl w:val="3BB4BA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0D6B"/>
    <w:multiLevelType w:val="hybridMultilevel"/>
    <w:tmpl w:val="F0AE0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F4"/>
    <w:rsid w:val="000504EC"/>
    <w:rsid w:val="00072CFB"/>
    <w:rsid w:val="000B2F29"/>
    <w:rsid w:val="00115477"/>
    <w:rsid w:val="001524F1"/>
    <w:rsid w:val="001672F7"/>
    <w:rsid w:val="001841B7"/>
    <w:rsid w:val="00185EB3"/>
    <w:rsid w:val="002136B8"/>
    <w:rsid w:val="002148C9"/>
    <w:rsid w:val="0028195B"/>
    <w:rsid w:val="003040FB"/>
    <w:rsid w:val="00334647"/>
    <w:rsid w:val="00381ADD"/>
    <w:rsid w:val="003F5674"/>
    <w:rsid w:val="004A45AB"/>
    <w:rsid w:val="0050078D"/>
    <w:rsid w:val="00556765"/>
    <w:rsid w:val="00624764"/>
    <w:rsid w:val="006C55F4"/>
    <w:rsid w:val="007144D2"/>
    <w:rsid w:val="00792593"/>
    <w:rsid w:val="008120A5"/>
    <w:rsid w:val="0084248A"/>
    <w:rsid w:val="008470C9"/>
    <w:rsid w:val="00875FF4"/>
    <w:rsid w:val="008C1779"/>
    <w:rsid w:val="008D75E4"/>
    <w:rsid w:val="009850B2"/>
    <w:rsid w:val="009B4AC6"/>
    <w:rsid w:val="009F3972"/>
    <w:rsid w:val="00A42351"/>
    <w:rsid w:val="00A51ADA"/>
    <w:rsid w:val="00A61FE8"/>
    <w:rsid w:val="00A97870"/>
    <w:rsid w:val="00B40957"/>
    <w:rsid w:val="00D268FC"/>
    <w:rsid w:val="00D77BE1"/>
    <w:rsid w:val="00DA16C8"/>
    <w:rsid w:val="00DB3231"/>
    <w:rsid w:val="00DC52D5"/>
    <w:rsid w:val="00E26052"/>
    <w:rsid w:val="00EA1BC5"/>
    <w:rsid w:val="00F03597"/>
    <w:rsid w:val="00F25E4A"/>
    <w:rsid w:val="00F6654E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DF9F5"/>
  <w15:chartTrackingRefBased/>
  <w15:docId w15:val="{0520B363-32C2-A54E-9B2B-81BA9674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231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2819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pq.qc.ca/sites/default/files/covid/2965-desinfection-masques-n95-usage-unique-covid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Savard</dc:creator>
  <cp:keywords/>
  <dc:description/>
  <cp:lastModifiedBy>Michel Savard</cp:lastModifiedBy>
  <cp:revision>2</cp:revision>
  <dcterms:created xsi:type="dcterms:W3CDTF">2020-05-12T16:28:00Z</dcterms:created>
  <dcterms:modified xsi:type="dcterms:W3CDTF">2020-05-12T16:28:00Z</dcterms:modified>
</cp:coreProperties>
</file>